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EBE" w:rsidRPr="00824AFD" w:rsidRDefault="00824AFD" w:rsidP="00D10833">
      <w:pPr>
        <w:adjustRightInd w:val="0"/>
        <w:snapToGrid w:val="0"/>
        <w:spacing w:afterLines="50" w:after="156" w:line="360" w:lineRule="auto"/>
        <w:jc w:val="left"/>
        <w:rPr>
          <w:rFonts w:ascii="宋体" w:eastAsia="宋体" w:hAnsi="宋体"/>
          <w:b/>
          <w:sz w:val="24"/>
          <w:szCs w:val="24"/>
        </w:rPr>
      </w:pPr>
      <w:r w:rsidRPr="00824AFD">
        <w:rPr>
          <w:rFonts w:ascii="宋体" w:eastAsia="宋体" w:hAnsi="宋体"/>
          <w:sz w:val="24"/>
          <w:szCs w:val="24"/>
        </w:rPr>
        <w:t>证券代码</w:t>
      </w:r>
      <w:r w:rsidRPr="00824AFD">
        <w:rPr>
          <w:rFonts w:ascii="宋体" w:eastAsia="宋体" w:hAnsi="宋体"/>
          <w:spacing w:val="-8"/>
          <w:sz w:val="24"/>
          <w:szCs w:val="24"/>
        </w:rPr>
        <w:t>：603</w:t>
      </w:r>
      <w:r w:rsidRPr="00824AFD">
        <w:rPr>
          <w:rFonts w:ascii="宋体" w:eastAsia="宋体" w:hAnsi="宋体" w:hint="eastAsia"/>
          <w:spacing w:val="-8"/>
          <w:sz w:val="24"/>
          <w:szCs w:val="24"/>
        </w:rPr>
        <w:t>8</w:t>
      </w:r>
      <w:r w:rsidRPr="00824AFD">
        <w:rPr>
          <w:rFonts w:ascii="宋体" w:eastAsia="宋体" w:hAnsi="宋体"/>
          <w:spacing w:val="-8"/>
          <w:sz w:val="24"/>
          <w:szCs w:val="24"/>
        </w:rPr>
        <w:t>15</w:t>
      </w:r>
      <w:r w:rsidRPr="00824AFD">
        <w:rPr>
          <w:rFonts w:ascii="宋体" w:eastAsia="宋体" w:hAnsi="宋体"/>
          <w:spacing w:val="-8"/>
          <w:sz w:val="24"/>
          <w:szCs w:val="24"/>
        </w:rPr>
        <w:tab/>
      </w:r>
      <w:r w:rsidRPr="00824AFD">
        <w:rPr>
          <w:rFonts w:ascii="宋体" w:eastAsia="宋体" w:hAnsi="宋体" w:hint="eastAsia"/>
          <w:spacing w:val="-8"/>
          <w:sz w:val="24"/>
          <w:szCs w:val="24"/>
        </w:rPr>
        <w:t xml:space="preserve">        </w:t>
      </w:r>
      <w:r w:rsidRPr="00824AFD">
        <w:rPr>
          <w:rFonts w:ascii="宋体" w:eastAsia="宋体" w:hAnsi="宋体"/>
          <w:sz w:val="24"/>
          <w:szCs w:val="24"/>
        </w:rPr>
        <w:t>证券简称</w:t>
      </w:r>
      <w:r w:rsidRPr="00824AFD">
        <w:rPr>
          <w:rFonts w:ascii="宋体" w:eastAsia="宋体" w:hAnsi="宋体"/>
          <w:spacing w:val="-51"/>
          <w:sz w:val="24"/>
          <w:szCs w:val="24"/>
        </w:rPr>
        <w:t>：</w:t>
      </w:r>
      <w:r w:rsidRPr="00824AFD">
        <w:rPr>
          <w:rFonts w:ascii="宋体" w:eastAsia="宋体" w:hAnsi="宋体" w:hint="eastAsia"/>
          <w:sz w:val="24"/>
          <w:szCs w:val="24"/>
        </w:rPr>
        <w:t>交建</w:t>
      </w:r>
      <w:r w:rsidRPr="00824AFD">
        <w:rPr>
          <w:rFonts w:ascii="宋体" w:eastAsia="宋体" w:hAnsi="宋体"/>
          <w:sz w:val="24"/>
          <w:szCs w:val="24"/>
        </w:rPr>
        <w:t>股份</w:t>
      </w:r>
      <w:r w:rsidRPr="00824AFD">
        <w:rPr>
          <w:rFonts w:ascii="宋体" w:eastAsia="宋体" w:hAnsi="宋体"/>
          <w:sz w:val="24"/>
          <w:szCs w:val="24"/>
        </w:rPr>
        <w:tab/>
      </w:r>
      <w:r w:rsidRPr="00824AFD">
        <w:rPr>
          <w:rFonts w:ascii="宋体" w:eastAsia="宋体" w:hAnsi="宋体" w:hint="eastAsia"/>
          <w:sz w:val="24"/>
          <w:szCs w:val="24"/>
        </w:rPr>
        <w:t xml:space="preserve">          </w:t>
      </w:r>
      <w:r w:rsidRPr="00824AFD">
        <w:rPr>
          <w:rFonts w:ascii="宋体" w:eastAsia="宋体" w:hAnsi="宋体"/>
          <w:sz w:val="24"/>
          <w:szCs w:val="24"/>
        </w:rPr>
        <w:t>公告编号</w:t>
      </w:r>
      <w:r w:rsidRPr="00824AFD">
        <w:rPr>
          <w:rFonts w:ascii="宋体" w:eastAsia="宋体" w:hAnsi="宋体"/>
          <w:spacing w:val="-51"/>
          <w:sz w:val="24"/>
          <w:szCs w:val="24"/>
        </w:rPr>
        <w:t>：</w:t>
      </w:r>
      <w:r w:rsidR="00B95785" w:rsidRPr="00865EAC">
        <w:rPr>
          <w:rFonts w:ascii="宋体" w:eastAsia="宋体" w:hAnsi="宋体" w:hint="eastAsia"/>
          <w:sz w:val="24"/>
          <w:szCs w:val="24"/>
        </w:rPr>
        <w:t>202</w:t>
      </w:r>
      <w:r w:rsidR="00260198">
        <w:rPr>
          <w:rFonts w:ascii="宋体" w:eastAsia="宋体" w:hAnsi="宋体" w:hint="eastAsia"/>
          <w:sz w:val="24"/>
          <w:szCs w:val="24"/>
        </w:rPr>
        <w:t>1</w:t>
      </w:r>
      <w:r w:rsidRPr="00865EAC">
        <w:rPr>
          <w:rFonts w:ascii="宋体" w:eastAsia="宋体" w:hAnsi="宋体"/>
          <w:sz w:val="24"/>
          <w:szCs w:val="24"/>
        </w:rPr>
        <w:t>-</w:t>
      </w:r>
      <w:r w:rsidR="00260198">
        <w:rPr>
          <w:rFonts w:ascii="宋体" w:eastAsia="宋体" w:hAnsi="宋体" w:hint="eastAsia"/>
          <w:sz w:val="24"/>
          <w:szCs w:val="24"/>
        </w:rPr>
        <w:t>00</w:t>
      </w:r>
      <w:r w:rsidR="00517169">
        <w:rPr>
          <w:rFonts w:ascii="宋体" w:eastAsia="宋体" w:hAnsi="宋体" w:hint="eastAsia"/>
          <w:sz w:val="24"/>
          <w:szCs w:val="24"/>
        </w:rPr>
        <w:t>6</w:t>
      </w:r>
    </w:p>
    <w:p w:rsidR="00623EBE" w:rsidRPr="00824AFD" w:rsidRDefault="00623EBE" w:rsidP="00D10833">
      <w:pPr>
        <w:snapToGrid w:val="0"/>
        <w:spacing w:afterLines="50" w:after="156" w:line="360" w:lineRule="auto"/>
        <w:jc w:val="center"/>
        <w:rPr>
          <w:rFonts w:ascii="宋体" w:eastAsia="宋体" w:hAnsi="宋体"/>
          <w:b/>
          <w:bCs/>
          <w:sz w:val="24"/>
          <w:szCs w:val="24"/>
        </w:rPr>
      </w:pPr>
    </w:p>
    <w:p w:rsidR="00623EBE" w:rsidRPr="000F6CF3" w:rsidRDefault="00824AFD" w:rsidP="00D10833">
      <w:pPr>
        <w:snapToGrid w:val="0"/>
        <w:spacing w:afterLines="50" w:after="156" w:line="360" w:lineRule="auto"/>
        <w:jc w:val="center"/>
        <w:rPr>
          <w:rFonts w:ascii="黑体" w:eastAsia="黑体" w:hAnsi="黑体"/>
          <w:b/>
          <w:bCs/>
          <w:sz w:val="36"/>
          <w:szCs w:val="36"/>
        </w:rPr>
      </w:pPr>
      <w:r w:rsidRPr="000F6CF3">
        <w:rPr>
          <w:rFonts w:ascii="黑体" w:eastAsia="黑体" w:hAnsi="黑体" w:hint="eastAsia"/>
          <w:b/>
          <w:bCs/>
          <w:sz w:val="36"/>
          <w:szCs w:val="36"/>
        </w:rPr>
        <w:t>安徽省交通建设股份有限公司</w:t>
      </w:r>
    </w:p>
    <w:p w:rsidR="00623EBE" w:rsidRPr="00734386" w:rsidRDefault="00517169" w:rsidP="00D10833">
      <w:pPr>
        <w:snapToGrid w:val="0"/>
        <w:spacing w:afterLines="50" w:after="156" w:line="360" w:lineRule="auto"/>
        <w:jc w:val="center"/>
        <w:rPr>
          <w:rFonts w:ascii="黑体" w:eastAsia="黑体" w:hAnsi="黑体"/>
          <w:b/>
          <w:bCs/>
          <w:sz w:val="36"/>
          <w:szCs w:val="36"/>
        </w:rPr>
      </w:pPr>
      <w:r w:rsidRPr="00517169">
        <w:rPr>
          <w:rFonts w:ascii="黑体" w:eastAsia="黑体" w:hAnsi="黑体" w:hint="eastAsia"/>
          <w:b/>
          <w:bCs/>
          <w:sz w:val="36"/>
          <w:szCs w:val="36"/>
        </w:rPr>
        <w:t>关于董事、总经理辞职的公告</w:t>
      </w:r>
    </w:p>
    <w:p w:rsidR="00623EBE" w:rsidRPr="00824AFD" w:rsidRDefault="00824AFD" w:rsidP="00D1083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afterLines="50" w:after="156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824AFD">
        <w:rPr>
          <w:rFonts w:ascii="宋体" w:eastAsia="宋体" w:hAnsi="宋体" w:hint="eastAsia"/>
          <w:sz w:val="24"/>
          <w:szCs w:val="24"/>
        </w:rPr>
        <w:t>本公司董事会及全体董事保证本公告内容不存在任何虚假记载、误导性陈述或者重大遗漏，并对其内容的真实性、准确性和完整性承担个别及连带责任。</w:t>
      </w:r>
    </w:p>
    <w:p w:rsidR="00623EBE" w:rsidRPr="00824AFD" w:rsidRDefault="00623EBE" w:rsidP="00D10833">
      <w:pPr>
        <w:widowControl/>
        <w:shd w:val="clear" w:color="auto" w:fill="FFFFFF"/>
        <w:spacing w:afterLines="50" w:after="156"/>
        <w:jc w:val="left"/>
        <w:rPr>
          <w:rFonts w:ascii="宋体" w:eastAsia="宋体" w:hAnsi="宋体" w:cs="宋体"/>
          <w:kern w:val="0"/>
          <w:szCs w:val="21"/>
        </w:rPr>
      </w:pPr>
    </w:p>
    <w:p w:rsidR="00EE690F" w:rsidRDefault="00517169" w:rsidP="00D10833">
      <w:pPr>
        <w:adjustRightInd w:val="0"/>
        <w:snapToGrid w:val="0"/>
        <w:spacing w:afterLines="50" w:after="156" w:line="360" w:lineRule="auto"/>
        <w:ind w:firstLineChars="200" w:firstLine="480"/>
        <w:rPr>
          <w:rFonts w:ascii="宋体" w:eastAsia="宋体" w:hAnsi="宋体" w:cs="Times New Roman"/>
          <w:bCs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bCs/>
          <w:kern w:val="0"/>
          <w:sz w:val="24"/>
          <w:szCs w:val="24"/>
        </w:rPr>
        <w:t>安徽省交通建设股份有限公司</w:t>
      </w:r>
      <w:r w:rsidRPr="00517169">
        <w:rPr>
          <w:rFonts w:ascii="宋体" w:eastAsia="宋体" w:hAnsi="宋体" w:cs="Times New Roman" w:hint="eastAsia"/>
          <w:bCs/>
          <w:kern w:val="0"/>
          <w:sz w:val="24"/>
          <w:szCs w:val="24"/>
        </w:rPr>
        <w:t>（以下简称</w:t>
      </w:r>
      <w:r w:rsidR="00592F8A" w:rsidRPr="00517169">
        <w:rPr>
          <w:rFonts w:ascii="宋体" w:eastAsia="宋体" w:hAnsi="宋体" w:cs="Times New Roman" w:hint="eastAsia"/>
          <w:bCs/>
          <w:kern w:val="0"/>
          <w:sz w:val="24"/>
          <w:szCs w:val="24"/>
        </w:rPr>
        <w:t xml:space="preserve"> </w:t>
      </w:r>
      <w:r w:rsidRPr="00517169">
        <w:rPr>
          <w:rFonts w:ascii="宋体" w:eastAsia="宋体" w:hAnsi="宋体" w:cs="Times New Roman" w:hint="eastAsia"/>
          <w:bCs/>
          <w:kern w:val="0"/>
          <w:sz w:val="24"/>
          <w:szCs w:val="24"/>
        </w:rPr>
        <w:t>“公司”） 董事会于近日收到公司董事、总经理</w:t>
      </w:r>
      <w:r>
        <w:rPr>
          <w:rFonts w:ascii="宋体" w:eastAsia="宋体" w:hAnsi="宋体" w:cs="Times New Roman" w:hint="eastAsia"/>
          <w:bCs/>
          <w:kern w:val="0"/>
          <w:sz w:val="24"/>
          <w:szCs w:val="24"/>
        </w:rPr>
        <w:t>彭小毛</w:t>
      </w:r>
      <w:r w:rsidRPr="00517169">
        <w:rPr>
          <w:rFonts w:ascii="宋体" w:eastAsia="宋体" w:hAnsi="宋体" w:cs="Times New Roman" w:hint="eastAsia"/>
          <w:bCs/>
          <w:kern w:val="0"/>
          <w:sz w:val="24"/>
          <w:szCs w:val="24"/>
        </w:rPr>
        <w:t>先生提交的书面辞职报告，</w:t>
      </w:r>
      <w:r>
        <w:rPr>
          <w:rFonts w:ascii="宋体" w:eastAsia="宋体" w:hAnsi="宋体" w:cs="Times New Roman" w:hint="eastAsia"/>
          <w:bCs/>
          <w:kern w:val="0"/>
          <w:sz w:val="24"/>
          <w:szCs w:val="24"/>
        </w:rPr>
        <w:t>彭小毛</w:t>
      </w:r>
      <w:r w:rsidRPr="00517169">
        <w:rPr>
          <w:rFonts w:ascii="宋体" w:eastAsia="宋体" w:hAnsi="宋体" w:cs="Times New Roman" w:hint="eastAsia"/>
          <w:bCs/>
          <w:kern w:val="0"/>
          <w:sz w:val="24"/>
          <w:szCs w:val="24"/>
        </w:rPr>
        <w:t>先生因个人原因辞去担任的公司董事、董事会薪酬与考核委员会委员及总经理职务。</w:t>
      </w:r>
    </w:p>
    <w:p w:rsidR="00517169" w:rsidRDefault="00517169" w:rsidP="00517169">
      <w:pPr>
        <w:adjustRightInd w:val="0"/>
        <w:snapToGrid w:val="0"/>
        <w:spacing w:afterLines="50" w:after="156" w:line="360" w:lineRule="auto"/>
        <w:ind w:firstLineChars="200" w:firstLine="480"/>
        <w:rPr>
          <w:rFonts w:ascii="宋体" w:eastAsia="宋体" w:hAnsi="宋体" w:cs="Times New Roman"/>
          <w:bCs/>
          <w:kern w:val="0"/>
          <w:sz w:val="24"/>
          <w:szCs w:val="24"/>
        </w:rPr>
      </w:pPr>
      <w:r w:rsidRPr="00517169">
        <w:rPr>
          <w:rFonts w:ascii="宋体" w:eastAsia="宋体" w:hAnsi="宋体" w:cs="Times New Roman" w:hint="eastAsia"/>
          <w:bCs/>
          <w:kern w:val="0"/>
          <w:sz w:val="24"/>
          <w:szCs w:val="24"/>
        </w:rPr>
        <w:t>根据《公司法》和《公司章程》的有关规定，</w:t>
      </w:r>
      <w:r>
        <w:rPr>
          <w:rFonts w:ascii="宋体" w:eastAsia="宋体" w:hAnsi="宋体" w:cs="Times New Roman" w:hint="eastAsia"/>
          <w:bCs/>
          <w:kern w:val="0"/>
          <w:sz w:val="24"/>
          <w:szCs w:val="24"/>
        </w:rPr>
        <w:t>彭小毛</w:t>
      </w:r>
      <w:r w:rsidRPr="00517169">
        <w:rPr>
          <w:rFonts w:ascii="宋体" w:eastAsia="宋体" w:hAnsi="宋体" w:cs="Times New Roman" w:hint="eastAsia"/>
          <w:bCs/>
          <w:kern w:val="0"/>
          <w:sz w:val="24"/>
          <w:szCs w:val="24"/>
        </w:rPr>
        <w:t>先生的辞职不会导致公司董事会成员人数低于法定最低人数，不会对董事会的正常运作和公司的生产经营活动产生影响</w:t>
      </w:r>
      <w:r w:rsidR="00592F8A">
        <w:rPr>
          <w:rFonts w:ascii="宋体" w:eastAsia="宋体" w:hAnsi="宋体" w:cs="Times New Roman" w:hint="eastAsia"/>
          <w:bCs/>
          <w:kern w:val="0"/>
          <w:sz w:val="24"/>
          <w:szCs w:val="24"/>
        </w:rPr>
        <w:t>。</w:t>
      </w:r>
      <w:r>
        <w:rPr>
          <w:rFonts w:ascii="宋体" w:eastAsia="宋体" w:hAnsi="宋体" w:cs="Times New Roman" w:hint="eastAsia"/>
          <w:bCs/>
          <w:kern w:val="0"/>
          <w:sz w:val="24"/>
          <w:szCs w:val="24"/>
        </w:rPr>
        <w:t>彭小毛</w:t>
      </w:r>
      <w:r w:rsidR="00592F8A">
        <w:rPr>
          <w:rFonts w:ascii="宋体" w:eastAsia="宋体" w:hAnsi="宋体" w:cs="Times New Roman" w:hint="eastAsia"/>
          <w:bCs/>
          <w:kern w:val="0"/>
          <w:sz w:val="24"/>
          <w:szCs w:val="24"/>
        </w:rPr>
        <w:t>先生的辞职报告自送达</w:t>
      </w:r>
      <w:r w:rsidRPr="00517169">
        <w:rPr>
          <w:rFonts w:ascii="宋体" w:eastAsia="宋体" w:hAnsi="宋体" w:cs="Times New Roman" w:hint="eastAsia"/>
          <w:bCs/>
          <w:kern w:val="0"/>
          <w:sz w:val="24"/>
          <w:szCs w:val="24"/>
        </w:rPr>
        <w:t>公司董事会之日起生效。公司</w:t>
      </w:r>
      <w:r w:rsidR="00273AEF">
        <w:rPr>
          <w:rFonts w:ascii="宋体" w:eastAsia="宋体" w:hAnsi="宋体" w:cs="Times New Roman" w:hint="eastAsia"/>
          <w:bCs/>
          <w:kern w:val="0"/>
          <w:sz w:val="24"/>
          <w:szCs w:val="24"/>
        </w:rPr>
        <w:t>董事会</w:t>
      </w:r>
      <w:r w:rsidRPr="00517169">
        <w:rPr>
          <w:rFonts w:ascii="宋体" w:eastAsia="宋体" w:hAnsi="宋体" w:cs="Times New Roman" w:hint="eastAsia"/>
          <w:bCs/>
          <w:kern w:val="0"/>
          <w:sz w:val="24"/>
          <w:szCs w:val="24"/>
        </w:rPr>
        <w:t>将按照相关规定</w:t>
      </w:r>
      <w:r w:rsidR="00273AEF">
        <w:rPr>
          <w:rFonts w:ascii="宋体" w:eastAsia="宋体" w:hAnsi="宋体" w:cs="Times New Roman" w:hint="eastAsia"/>
          <w:bCs/>
          <w:kern w:val="0"/>
          <w:sz w:val="24"/>
          <w:szCs w:val="24"/>
        </w:rPr>
        <w:t>尽快</w:t>
      </w:r>
      <w:r w:rsidR="00273AEF" w:rsidRPr="00273AEF">
        <w:rPr>
          <w:rFonts w:ascii="宋体" w:eastAsia="宋体" w:hAnsi="宋体" w:cs="Times New Roman" w:hint="eastAsia"/>
          <w:bCs/>
          <w:kern w:val="0"/>
          <w:sz w:val="24"/>
          <w:szCs w:val="24"/>
        </w:rPr>
        <w:t>完成公司董事、总经理的补选、聘任等相关后续工作</w:t>
      </w:r>
      <w:r w:rsidR="00592F8A">
        <w:rPr>
          <w:rFonts w:ascii="宋体" w:eastAsia="宋体" w:hAnsi="宋体" w:cs="Times New Roman" w:hint="eastAsia"/>
          <w:bCs/>
          <w:kern w:val="0"/>
          <w:sz w:val="24"/>
          <w:szCs w:val="24"/>
        </w:rPr>
        <w:t>。</w:t>
      </w:r>
      <w:r w:rsidRPr="00517169">
        <w:rPr>
          <w:rFonts w:ascii="宋体" w:eastAsia="宋体" w:hAnsi="宋体" w:cs="Times New Roman" w:hint="eastAsia"/>
          <w:bCs/>
          <w:kern w:val="0"/>
          <w:sz w:val="24"/>
          <w:szCs w:val="24"/>
        </w:rPr>
        <w:t>为保证公司日常经营管理工作的正常开展，在公司总经理空缺期间，由董事长胡先宽先生代行总经理职责。</w:t>
      </w:r>
    </w:p>
    <w:p w:rsidR="00273AEF" w:rsidRPr="00EE690F" w:rsidRDefault="00273AEF" w:rsidP="00273AEF">
      <w:pPr>
        <w:adjustRightInd w:val="0"/>
        <w:snapToGrid w:val="0"/>
        <w:spacing w:afterLines="50" w:after="156" w:line="360" w:lineRule="auto"/>
        <w:ind w:firstLineChars="200" w:firstLine="480"/>
        <w:rPr>
          <w:rFonts w:ascii="宋体" w:eastAsia="宋体" w:hAnsi="宋体" w:cs="Times New Roman"/>
          <w:bCs/>
          <w:kern w:val="0"/>
          <w:sz w:val="24"/>
          <w:szCs w:val="24"/>
        </w:rPr>
      </w:pPr>
      <w:r w:rsidRPr="00273AEF">
        <w:rPr>
          <w:rFonts w:ascii="宋体" w:eastAsia="宋体" w:hAnsi="宋体" w:cs="Times New Roman" w:hint="eastAsia"/>
          <w:bCs/>
          <w:kern w:val="0"/>
          <w:sz w:val="24"/>
          <w:szCs w:val="24"/>
        </w:rPr>
        <w:t>公司董事会对</w:t>
      </w:r>
      <w:r>
        <w:rPr>
          <w:rFonts w:ascii="宋体" w:eastAsia="宋体" w:hAnsi="宋体" w:cs="Times New Roman" w:hint="eastAsia"/>
          <w:bCs/>
          <w:kern w:val="0"/>
          <w:sz w:val="24"/>
          <w:szCs w:val="24"/>
        </w:rPr>
        <w:t>彭小毛</w:t>
      </w:r>
      <w:r w:rsidRPr="00273AEF">
        <w:rPr>
          <w:rFonts w:ascii="宋体" w:eastAsia="宋体" w:hAnsi="宋体" w:cs="Times New Roman" w:hint="eastAsia"/>
          <w:bCs/>
          <w:kern w:val="0"/>
          <w:sz w:val="24"/>
          <w:szCs w:val="24"/>
        </w:rPr>
        <w:t>先生担任公司</w:t>
      </w:r>
      <w:r>
        <w:rPr>
          <w:rFonts w:ascii="宋体" w:eastAsia="宋体" w:hAnsi="宋体" w:cs="Times New Roman" w:hint="eastAsia"/>
          <w:bCs/>
          <w:kern w:val="0"/>
          <w:sz w:val="24"/>
          <w:szCs w:val="24"/>
        </w:rPr>
        <w:t>董事、</w:t>
      </w:r>
      <w:r w:rsidRPr="00273AEF">
        <w:rPr>
          <w:rFonts w:ascii="宋体" w:eastAsia="宋体" w:hAnsi="宋体" w:cs="Times New Roman" w:hint="eastAsia"/>
          <w:bCs/>
          <w:kern w:val="0"/>
          <w:sz w:val="24"/>
          <w:szCs w:val="24"/>
        </w:rPr>
        <w:t>总经理期间为公司发</w:t>
      </w:r>
      <w:bookmarkStart w:id="0" w:name="_GoBack"/>
      <w:bookmarkEnd w:id="0"/>
      <w:r w:rsidRPr="00273AEF">
        <w:rPr>
          <w:rFonts w:ascii="宋体" w:eastAsia="宋体" w:hAnsi="宋体" w:cs="Times New Roman" w:hint="eastAsia"/>
          <w:bCs/>
          <w:kern w:val="0"/>
          <w:sz w:val="24"/>
          <w:szCs w:val="24"/>
        </w:rPr>
        <w:t>展所做的贡献表示衷心感谢。</w:t>
      </w:r>
    </w:p>
    <w:p w:rsidR="00623EBE" w:rsidRDefault="00824AFD" w:rsidP="00D10833">
      <w:pPr>
        <w:adjustRightInd w:val="0"/>
        <w:snapToGrid w:val="0"/>
        <w:spacing w:afterLines="50" w:after="156" w:line="360" w:lineRule="auto"/>
        <w:ind w:firstLineChars="200" w:firstLine="480"/>
        <w:rPr>
          <w:rFonts w:ascii="宋体" w:eastAsia="宋体" w:hAnsi="宋体" w:cs="Times New Roman"/>
          <w:bCs/>
          <w:kern w:val="0"/>
          <w:sz w:val="24"/>
          <w:szCs w:val="24"/>
        </w:rPr>
      </w:pPr>
      <w:r w:rsidRPr="00824AFD">
        <w:rPr>
          <w:rFonts w:ascii="宋体" w:eastAsia="宋体" w:hAnsi="宋体" w:cs="Times New Roman" w:hint="eastAsia"/>
          <w:bCs/>
          <w:kern w:val="0"/>
          <w:sz w:val="24"/>
          <w:szCs w:val="24"/>
        </w:rPr>
        <w:t>特此公告。</w:t>
      </w:r>
    </w:p>
    <w:p w:rsidR="00065F52" w:rsidRDefault="00065F52" w:rsidP="00D10833">
      <w:pPr>
        <w:adjustRightInd w:val="0"/>
        <w:snapToGrid w:val="0"/>
        <w:spacing w:afterLines="50" w:after="156" w:line="360" w:lineRule="auto"/>
        <w:ind w:firstLineChars="200" w:firstLine="480"/>
        <w:rPr>
          <w:rFonts w:ascii="宋体" w:eastAsia="宋体" w:hAnsi="宋体" w:cs="Times New Roman"/>
          <w:bCs/>
          <w:kern w:val="0"/>
          <w:sz w:val="24"/>
          <w:szCs w:val="24"/>
        </w:rPr>
      </w:pPr>
    </w:p>
    <w:p w:rsidR="000F6CF3" w:rsidRDefault="000F6CF3" w:rsidP="00D10833">
      <w:pPr>
        <w:adjustRightInd w:val="0"/>
        <w:snapToGrid w:val="0"/>
        <w:spacing w:afterLines="50" w:after="156" w:line="360" w:lineRule="auto"/>
        <w:ind w:firstLineChars="200" w:firstLine="480"/>
        <w:jc w:val="right"/>
        <w:rPr>
          <w:rFonts w:ascii="宋体" w:eastAsia="宋体" w:hAnsi="宋体" w:cs="Times New Roman"/>
          <w:bCs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bCs/>
          <w:kern w:val="0"/>
          <w:sz w:val="24"/>
          <w:szCs w:val="24"/>
        </w:rPr>
        <w:t>安徽省交通建设股份有限公司董事会</w:t>
      </w:r>
    </w:p>
    <w:p w:rsidR="000F6CF3" w:rsidRPr="00824AFD" w:rsidRDefault="000F6CF3" w:rsidP="00257DFD">
      <w:pPr>
        <w:adjustRightInd w:val="0"/>
        <w:snapToGrid w:val="0"/>
        <w:spacing w:afterLines="50" w:after="156" w:line="360" w:lineRule="auto"/>
        <w:ind w:firstLineChars="200" w:firstLine="480"/>
        <w:jc w:val="right"/>
        <w:rPr>
          <w:rFonts w:ascii="宋体" w:eastAsia="宋体" w:hAnsi="宋体" w:cs="Times New Roman"/>
          <w:bCs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bCs/>
          <w:kern w:val="0"/>
          <w:sz w:val="24"/>
          <w:szCs w:val="24"/>
        </w:rPr>
        <w:t>202</w:t>
      </w:r>
      <w:r w:rsidR="00EA482E">
        <w:rPr>
          <w:rFonts w:ascii="宋体" w:eastAsia="宋体" w:hAnsi="宋体" w:cs="Times New Roman" w:hint="eastAsia"/>
          <w:bCs/>
          <w:kern w:val="0"/>
          <w:sz w:val="24"/>
          <w:szCs w:val="24"/>
        </w:rPr>
        <w:t>1</w:t>
      </w:r>
      <w:r>
        <w:rPr>
          <w:rFonts w:ascii="宋体" w:eastAsia="宋体" w:hAnsi="宋体" w:cs="Times New Roman" w:hint="eastAsia"/>
          <w:bCs/>
          <w:kern w:val="0"/>
          <w:sz w:val="24"/>
          <w:szCs w:val="24"/>
        </w:rPr>
        <w:t>年</w:t>
      </w:r>
      <w:r w:rsidR="00EA482E">
        <w:rPr>
          <w:rFonts w:ascii="宋体" w:eastAsia="宋体" w:hAnsi="宋体" w:cs="Times New Roman" w:hint="eastAsia"/>
          <w:bCs/>
          <w:kern w:val="0"/>
          <w:sz w:val="24"/>
          <w:szCs w:val="24"/>
        </w:rPr>
        <w:t>2</w:t>
      </w:r>
      <w:r>
        <w:rPr>
          <w:rFonts w:ascii="宋体" w:eastAsia="宋体" w:hAnsi="宋体" w:cs="Times New Roman" w:hint="eastAsia"/>
          <w:bCs/>
          <w:kern w:val="0"/>
          <w:sz w:val="24"/>
          <w:szCs w:val="24"/>
        </w:rPr>
        <w:t>月</w:t>
      </w:r>
      <w:r w:rsidR="00A12C2A">
        <w:rPr>
          <w:rFonts w:ascii="宋体" w:eastAsia="宋体" w:hAnsi="宋体" w:cs="Times New Roman" w:hint="eastAsia"/>
          <w:bCs/>
          <w:kern w:val="0"/>
          <w:sz w:val="24"/>
          <w:szCs w:val="24"/>
        </w:rPr>
        <w:t>18</w:t>
      </w:r>
      <w:r>
        <w:rPr>
          <w:rFonts w:ascii="宋体" w:eastAsia="宋体" w:hAnsi="宋体" w:cs="Times New Roman" w:hint="eastAsia"/>
          <w:bCs/>
          <w:kern w:val="0"/>
          <w:sz w:val="24"/>
          <w:szCs w:val="24"/>
        </w:rPr>
        <w:t>日</w:t>
      </w:r>
    </w:p>
    <w:sectPr w:rsidR="000F6CF3" w:rsidRPr="00824AFD" w:rsidSect="00065F52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BA4" w:rsidRDefault="00EF4BA4" w:rsidP="000F6CF3">
      <w:r>
        <w:separator/>
      </w:r>
    </w:p>
  </w:endnote>
  <w:endnote w:type="continuationSeparator" w:id="0">
    <w:p w:rsidR="00EF4BA4" w:rsidRDefault="00EF4BA4" w:rsidP="000F6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BA4" w:rsidRDefault="00EF4BA4" w:rsidP="000F6CF3">
      <w:r>
        <w:separator/>
      </w:r>
    </w:p>
  </w:footnote>
  <w:footnote w:type="continuationSeparator" w:id="0">
    <w:p w:rsidR="00EF4BA4" w:rsidRDefault="00EF4BA4" w:rsidP="000F6C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BF7581"/>
    <w:multiLevelType w:val="multilevel"/>
    <w:tmpl w:val="6EBF7581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E625B"/>
    <w:rsid w:val="00034D2D"/>
    <w:rsid w:val="00035EC5"/>
    <w:rsid w:val="00060E2D"/>
    <w:rsid w:val="00065F52"/>
    <w:rsid w:val="00084CCC"/>
    <w:rsid w:val="00087A17"/>
    <w:rsid w:val="00091907"/>
    <w:rsid w:val="000F6CF3"/>
    <w:rsid w:val="00115970"/>
    <w:rsid w:val="001173B5"/>
    <w:rsid w:val="001737A2"/>
    <w:rsid w:val="001B2205"/>
    <w:rsid w:val="001B4AE4"/>
    <w:rsid w:val="00237CFC"/>
    <w:rsid w:val="00257DFD"/>
    <w:rsid w:val="00260198"/>
    <w:rsid w:val="0026154C"/>
    <w:rsid w:val="00273AEF"/>
    <w:rsid w:val="002B1B58"/>
    <w:rsid w:val="002B3A6C"/>
    <w:rsid w:val="002D1CD9"/>
    <w:rsid w:val="002F2F22"/>
    <w:rsid w:val="00306551"/>
    <w:rsid w:val="0034519B"/>
    <w:rsid w:val="0034610C"/>
    <w:rsid w:val="003C62AA"/>
    <w:rsid w:val="003D3DB2"/>
    <w:rsid w:val="003F5A39"/>
    <w:rsid w:val="004067C3"/>
    <w:rsid w:val="0044477F"/>
    <w:rsid w:val="00445FA8"/>
    <w:rsid w:val="00450649"/>
    <w:rsid w:val="004F0AA8"/>
    <w:rsid w:val="004F1BE7"/>
    <w:rsid w:val="00501827"/>
    <w:rsid w:val="00517169"/>
    <w:rsid w:val="00520F56"/>
    <w:rsid w:val="00571367"/>
    <w:rsid w:val="005828A7"/>
    <w:rsid w:val="00592C27"/>
    <w:rsid w:val="00592F8A"/>
    <w:rsid w:val="005A5327"/>
    <w:rsid w:val="005D617E"/>
    <w:rsid w:val="005E4C67"/>
    <w:rsid w:val="006075A2"/>
    <w:rsid w:val="00620331"/>
    <w:rsid w:val="00623EBE"/>
    <w:rsid w:val="006342A2"/>
    <w:rsid w:val="00693A3D"/>
    <w:rsid w:val="006B6F57"/>
    <w:rsid w:val="006E567A"/>
    <w:rsid w:val="00731A06"/>
    <w:rsid w:val="00734386"/>
    <w:rsid w:val="0074367C"/>
    <w:rsid w:val="007669D0"/>
    <w:rsid w:val="00776C6E"/>
    <w:rsid w:val="007852A8"/>
    <w:rsid w:val="007E1A44"/>
    <w:rsid w:val="0081094B"/>
    <w:rsid w:val="00813C56"/>
    <w:rsid w:val="00816C4A"/>
    <w:rsid w:val="00824AFD"/>
    <w:rsid w:val="0083007B"/>
    <w:rsid w:val="00845DFB"/>
    <w:rsid w:val="00852D91"/>
    <w:rsid w:val="00865EAC"/>
    <w:rsid w:val="00893769"/>
    <w:rsid w:val="008D20D2"/>
    <w:rsid w:val="008E22C9"/>
    <w:rsid w:val="00941AF2"/>
    <w:rsid w:val="009B5301"/>
    <w:rsid w:val="009D7DD6"/>
    <w:rsid w:val="009E04C6"/>
    <w:rsid w:val="009F145B"/>
    <w:rsid w:val="009F704E"/>
    <w:rsid w:val="00A06C48"/>
    <w:rsid w:val="00A12C2A"/>
    <w:rsid w:val="00A21A11"/>
    <w:rsid w:val="00A43BAB"/>
    <w:rsid w:val="00A62DCA"/>
    <w:rsid w:val="00A67F6D"/>
    <w:rsid w:val="00AC3163"/>
    <w:rsid w:val="00AC5A7F"/>
    <w:rsid w:val="00AE3AB4"/>
    <w:rsid w:val="00B425E0"/>
    <w:rsid w:val="00B665A0"/>
    <w:rsid w:val="00B95785"/>
    <w:rsid w:val="00BA7D03"/>
    <w:rsid w:val="00BE625B"/>
    <w:rsid w:val="00BF3388"/>
    <w:rsid w:val="00C66F65"/>
    <w:rsid w:val="00C8176A"/>
    <w:rsid w:val="00CD61AC"/>
    <w:rsid w:val="00CE4BEB"/>
    <w:rsid w:val="00D034A3"/>
    <w:rsid w:val="00D10833"/>
    <w:rsid w:val="00D10EDF"/>
    <w:rsid w:val="00D1618B"/>
    <w:rsid w:val="00D5009F"/>
    <w:rsid w:val="00DB38DB"/>
    <w:rsid w:val="00DC245F"/>
    <w:rsid w:val="00DE3495"/>
    <w:rsid w:val="00E00CFD"/>
    <w:rsid w:val="00E15DCC"/>
    <w:rsid w:val="00E172EB"/>
    <w:rsid w:val="00E85022"/>
    <w:rsid w:val="00EA482E"/>
    <w:rsid w:val="00EB45D1"/>
    <w:rsid w:val="00EE3AE4"/>
    <w:rsid w:val="00EE66A9"/>
    <w:rsid w:val="00EE690F"/>
    <w:rsid w:val="00EF4BA4"/>
    <w:rsid w:val="00F93295"/>
    <w:rsid w:val="00FA0616"/>
    <w:rsid w:val="00FC7926"/>
    <w:rsid w:val="5382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54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15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0F6C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F6CF3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F6C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F6CF3"/>
    <w:rPr>
      <w:kern w:val="2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306551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306551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306551"/>
    <w:rPr>
      <w:kern w:val="2"/>
      <w:sz w:val="21"/>
      <w:szCs w:val="22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306551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306551"/>
    <w:rPr>
      <w:b/>
      <w:bCs/>
      <w:kern w:val="2"/>
      <w:sz w:val="21"/>
      <w:szCs w:val="22"/>
    </w:rPr>
  </w:style>
  <w:style w:type="paragraph" w:styleId="a9">
    <w:name w:val="Balloon Text"/>
    <w:basedOn w:val="a"/>
    <w:link w:val="Char3"/>
    <w:uiPriority w:val="99"/>
    <w:semiHidden/>
    <w:unhideWhenUsed/>
    <w:rsid w:val="00306551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30655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1FC92C4-EC02-4FC2-B5BA-DE8E4BCE1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孙大伟</cp:lastModifiedBy>
  <cp:revision>64</cp:revision>
  <dcterms:created xsi:type="dcterms:W3CDTF">2020-02-24T08:42:00Z</dcterms:created>
  <dcterms:modified xsi:type="dcterms:W3CDTF">2021-02-09T02:49:00Z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